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EMPATHY MAPPING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 interview for empathy aims to look at the world from the point of view of a person, team, or organisation.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tool is typically used at an early stage in the design thinking cycle to understand the context in which a person acts. Only then can the development of a solution begin.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How might this tool be helpful in your process of creating something innovative in your organisation?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It builds up a solid understanding of the user’s needs, emotions, motivations, and ways of thinking.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Gain insights that would have remained hidden in a superficial consideration (e.g. a person’s frustration and deeper motives).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Find out in the context of the usage which task flow the person prefers and what mental model he bases it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Validate information already obtained and gain new insights.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Establish a solid basis for discussions with your innovation development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INTRODUCTION - PERSONA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Who are you?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Where do you work?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How long do you work with young people? 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What is the nature of your work? Full-time employed? Part-time? Voluntary?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What are other important things I need to know about you? 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Now let’s explore specific aspects of your work, and I am interested in how do you (do something linked to the product you are trying to develop) deal within your job? 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TASKS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What questions do you need to be answered?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What tasks are you trying to complete in your work?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INFLUENCES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What things/ people or places influence the way you do your task/job?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OVERALL GOAL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What is your ultimate goal?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What are you trying to achieve?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How do you feel about the process of achieving your goal? 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PAIN POINTS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What pain points (problems/ challenges) you are experiencing while doing this task/job?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Why are you experiencing it?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4513"/>
          <w:tab w:val="right" w:leader="none" w:pos="9026"/>
        </w:tabs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FEELINGS</w:t>
      </w:r>
    </w:p>
    <w:p w:rsidR="00000000" w:rsidDel="00000000" w:rsidP="00000000" w:rsidRDefault="00000000" w:rsidRPr="00000000" w14:paraId="00000028">
      <w:pPr>
        <w:tabs>
          <w:tab w:val="center" w:leader="none" w:pos="4513"/>
          <w:tab w:val="right" w:leader="none" w:pos="9026"/>
        </w:tabs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How do you feel about your experience in accomplishing certain tasks/job? </w:t>
      </w:r>
    </w:p>
    <w:p w:rsidR="00000000" w:rsidDel="00000000" w:rsidP="00000000" w:rsidRDefault="00000000" w:rsidRPr="00000000" w14:paraId="00000029">
      <w:pPr>
        <w:tabs>
          <w:tab w:val="center" w:leader="none" w:pos="4513"/>
          <w:tab w:val="right" w:leader="none" w:pos="9026"/>
        </w:tabs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What really matters to you? </w:t>
      </w:r>
    </w:p>
    <w:p w:rsidR="00000000" w:rsidDel="00000000" w:rsidP="00000000" w:rsidRDefault="00000000" w:rsidRPr="00000000" w14:paraId="0000002A">
      <w:pPr>
        <w:tabs>
          <w:tab w:val="center" w:leader="none" w:pos="4513"/>
          <w:tab w:val="right" w:leader="none" w:pos="9026"/>
        </w:tabs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 can draw a mind map to add all the main aspects on one page. 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Combine all the interview mind maps and sense what the real pressing issues are that require certain improvement in the organisation. This might be a possible direction for innovation. 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0" distT="0" distL="0" distR="0">
            <wp:extent cx="4176033" cy="2951789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6033" cy="29517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Source: </w:t>
      </w:r>
      <w:hyperlink r:id="rId8">
        <w:r w:rsidDel="00000000" w:rsidR="00000000" w:rsidRPr="00000000">
          <w:rPr>
            <w:rFonts w:ascii="Roboto" w:cs="Roboto" w:eastAsia="Roboto" w:hAnsi="Roboto"/>
            <w:color w:val="0563c1"/>
            <w:sz w:val="21"/>
            <w:szCs w:val="21"/>
            <w:u w:val="single"/>
            <w:rtl w:val="0"/>
          </w:rPr>
          <w:t xml:space="preserve">https://boagworld.com/usability/adapting-empathy-maps-for-ux-design/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0" w:orient="portrait"/>
      <w:pgMar w:bottom="753" w:top="978" w:left="1440" w:right="82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28D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61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61FF8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890C2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0C26"/>
  </w:style>
  <w:style w:type="paragraph" w:styleId="Footer">
    <w:name w:val="footer"/>
    <w:basedOn w:val="Normal"/>
    <w:link w:val="FooterChar"/>
    <w:uiPriority w:val="99"/>
    <w:unhideWhenUsed w:val="1"/>
    <w:rsid w:val="00890C2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0C26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37609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boagworld.com/usability/adapting-empathy-maps-for-ux-desig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X9VjSFndYz4iH8yo+w4ut84Lg==">CgMxLjA4AHIhMUo1eDZhdjZCdldUc2czOXl6WEhMdHE4OWVjeTNxQ01p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2018-10-23T21:32:00Z</dcterms:created>
  <dc:creator>Laimonas Ragauskas</dc:creator>
</cp:coreProperties>
</file>